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2C7E" w:rsidRDefault="00000000" w14:paraId="7364060A" w14:textId="77777777">
      <w:pPr>
        <w:spacing w:after="40"/>
        <w:jc w:val="center"/>
      </w:pPr>
      <w:r>
        <w:rPr>
          <w:rFonts w:cs="Arial"/>
          <w:b/>
          <w:bCs/>
          <w:sz w:val="32"/>
          <w:szCs w:val="32"/>
        </w:rPr>
        <w:t>Md Arifuzzaman</w:t>
      </w:r>
    </w:p>
    <w:p w:rsidRPr="0039247C" w:rsidR="00CA2C7E" w:rsidP="0039247C" w:rsidRDefault="00000000" w14:paraId="5F48AB83" w14:textId="2C9E9B6F">
      <w:pPr>
        <w:spacing w:after="160"/>
        <w:jc w:val="center"/>
        <w:rPr>
          <w:rFonts w:cs="Arial"/>
          <w:i/>
          <w:iCs/>
        </w:rPr>
      </w:pPr>
      <w:r>
        <w:rPr>
          <w:rFonts w:cs="Arial"/>
          <w:i/>
          <w:iCs/>
        </w:rPr>
        <w:t xml:space="preserve">Department of Computer </w:t>
      </w:r>
      <w:proofErr w:type="gramStart"/>
      <w:r>
        <w:rPr>
          <w:rFonts w:cs="Arial"/>
          <w:i/>
          <w:iCs/>
        </w:rPr>
        <w:t>Science  |</w:t>
      </w:r>
      <w:proofErr w:type="gramEnd"/>
      <w:r>
        <w:rPr>
          <w:rFonts w:cs="Arial"/>
          <w:i/>
          <w:iCs/>
        </w:rPr>
        <w:t xml:space="preserve">  Missouri University of Science and </w:t>
      </w:r>
      <w:proofErr w:type="gramStart"/>
      <w:r>
        <w:rPr>
          <w:rFonts w:cs="Arial"/>
          <w:i/>
          <w:iCs/>
        </w:rPr>
        <w:t>Technology</w:t>
      </w:r>
      <w:r w:rsidR="0039247C">
        <w:rPr>
          <w:rFonts w:cs="Arial"/>
          <w:i/>
          <w:iCs/>
        </w:rPr>
        <w:t xml:space="preserve">  |</w:t>
      </w:r>
      <w:proofErr w:type="gramEnd"/>
      <w:r w:rsidR="0039247C">
        <w:rPr>
          <w:rFonts w:cs="Arial"/>
          <w:i/>
          <w:iCs/>
        </w:rPr>
        <w:t xml:space="preserve">  Rolla, MO </w:t>
      </w:r>
      <w:r>
        <w:rPr>
          <w:rFonts w:cs="Arial"/>
          <w:i/>
          <w:iCs/>
        </w:rPr>
        <w:t>marifuzzaman@mst.edu</w:t>
      </w:r>
    </w:p>
    <w:p w:rsidR="00CA2C7E" w:rsidRDefault="00000000" w14:paraId="01E8A06D" w14:textId="77777777">
      <w:pPr>
        <w:pBdr>
          <w:bottom w:val="single" w:color="2E4B8F" w:sz="6" w:space="1"/>
        </w:pBdr>
        <w:spacing w:before="200" w:after="80"/>
      </w:pPr>
      <w:r>
        <w:rPr>
          <w:rFonts w:cs="Arial"/>
          <w:b/>
          <w:bCs/>
          <w:caps/>
          <w:sz w:val="22"/>
          <w:szCs w:val="22"/>
        </w:rPr>
        <w:t>Education</w:t>
      </w:r>
    </w:p>
    <w:p w:rsidR="00CA2C7E" w:rsidRDefault="00000000" w14:paraId="545F3549" w14:textId="500683B0">
      <w:pPr>
        <w:spacing w:before="40" w:after="40"/>
      </w:pPr>
      <w:r>
        <w:rPr>
          <w:rFonts w:cs="Arial"/>
          <w:b/>
          <w:bCs/>
        </w:rPr>
        <w:t>Ph.D.</w:t>
      </w:r>
      <w:r w:rsidR="00B21739">
        <w:rPr>
          <w:rFonts w:cs="Arial"/>
          <w:b/>
          <w:bCs/>
        </w:rPr>
        <w:t>,</w:t>
      </w:r>
      <w:r w:rsidR="00B21739">
        <w:rPr>
          <w:rFonts w:cs="Arial"/>
        </w:rPr>
        <w:t xml:space="preserve"> Computer</w:t>
      </w:r>
      <w:r>
        <w:rPr>
          <w:rFonts w:cs="Arial"/>
        </w:rPr>
        <w:t xml:space="preserve"> Science and Engineering —University of Nevada, Reno, NV — 2023</w:t>
      </w:r>
    </w:p>
    <w:p w:rsidR="00CA2C7E" w:rsidRDefault="00000000" w14:paraId="638C1A7F" w14:textId="6E8178A3">
      <w:pPr>
        <w:spacing w:before="40" w:after="40"/>
      </w:pPr>
      <w:r>
        <w:rPr>
          <w:rFonts w:cs="Arial"/>
          <w:b/>
          <w:bCs/>
        </w:rPr>
        <w:t>M.S.</w:t>
      </w:r>
      <w:r w:rsidR="00B21739">
        <w:rPr>
          <w:rFonts w:cs="Arial"/>
          <w:b/>
          <w:bCs/>
        </w:rPr>
        <w:t>,</w:t>
      </w:r>
      <w:r w:rsidR="00B21739">
        <w:rPr>
          <w:rFonts w:cs="Arial"/>
        </w:rPr>
        <w:t xml:space="preserve"> Applied</w:t>
      </w:r>
      <w:r>
        <w:rPr>
          <w:rFonts w:cs="Arial"/>
        </w:rPr>
        <w:t xml:space="preserve"> Statistics — East West University, Dhaka, Bangladesh — 2019</w:t>
      </w:r>
    </w:p>
    <w:p w:rsidR="00CA2C7E" w:rsidRDefault="00000000" w14:paraId="10E156FA" w14:textId="1769E095">
      <w:pPr>
        <w:spacing w:before="40" w:after="40"/>
      </w:pPr>
      <w:r>
        <w:rPr>
          <w:rFonts w:cs="Arial"/>
          <w:b/>
          <w:bCs/>
        </w:rPr>
        <w:t>B.Sc.</w:t>
      </w:r>
      <w:r w:rsidR="00B21739">
        <w:rPr>
          <w:rFonts w:cs="Arial"/>
          <w:b/>
          <w:bCs/>
        </w:rPr>
        <w:t>,</w:t>
      </w:r>
      <w:r w:rsidR="00B21739">
        <w:rPr>
          <w:rFonts w:cs="Arial"/>
        </w:rPr>
        <w:t xml:space="preserve"> Computer</w:t>
      </w:r>
      <w:r>
        <w:rPr>
          <w:rFonts w:cs="Arial"/>
        </w:rPr>
        <w:t xml:space="preserve"> Science and Engineering — Bangladesh University of Engineering and Technology, Dhaka, Bangladesh — 2016</w:t>
      </w:r>
    </w:p>
    <w:p w:rsidR="00CA2C7E" w:rsidRDefault="00000000" w14:paraId="2FD26A52" w14:textId="77777777">
      <w:pPr>
        <w:pBdr>
          <w:bottom w:val="single" w:color="2E4B8F" w:sz="6" w:space="1"/>
        </w:pBdr>
        <w:spacing w:before="200" w:after="80"/>
      </w:pPr>
      <w:r>
        <w:rPr>
          <w:rFonts w:cs="Arial"/>
          <w:b/>
          <w:bCs/>
          <w:caps/>
          <w:sz w:val="22"/>
          <w:szCs w:val="22"/>
        </w:rPr>
        <w:t>Academic and Professional Experience</w:t>
      </w:r>
    </w:p>
    <w:p w:rsidR="00CA2C7E" w:rsidRDefault="00000000" w14:paraId="364599CA" w14:textId="77777777">
      <w:pPr>
        <w:spacing w:before="120" w:after="40"/>
      </w:pPr>
      <w:r>
        <w:rPr>
          <w:rFonts w:cs="Arial"/>
          <w:b/>
          <w:bCs/>
        </w:rPr>
        <w:t>Academic</w:t>
      </w:r>
    </w:p>
    <w:p w:rsidR="00CA2C7E" w:rsidRDefault="00000000" w14:paraId="2729B798" w14:textId="77777777">
      <w:pPr>
        <w:spacing w:before="40" w:after="40"/>
      </w:pPr>
      <w:r>
        <w:rPr>
          <w:rFonts w:cs="Arial"/>
          <w:b/>
          <w:bCs/>
        </w:rPr>
        <w:t>2024–Present</w:t>
      </w:r>
      <w:r>
        <w:rPr>
          <w:rFonts w:cs="Arial"/>
        </w:rPr>
        <w:t xml:space="preserve">  Assistant Professor, Department of Computer Science, Missouri University of Science and Technology, Rolla, MO (Full-Time)</w:t>
      </w:r>
    </w:p>
    <w:p w:rsidR="00B21739" w:rsidRDefault="00000000" w14:paraId="59FA8DDB" w14:textId="7C20DDCD">
      <w:pPr>
        <w:spacing w:before="40" w:after="40"/>
        <w:rPr>
          <w:rFonts w:cs="Arial"/>
        </w:rPr>
      </w:pPr>
      <w:r>
        <w:rPr>
          <w:rFonts w:cs="Arial"/>
          <w:b/>
          <w:bCs/>
        </w:rPr>
        <w:t>2019–2023</w:t>
      </w:r>
      <w:r>
        <w:rPr>
          <w:rFonts w:cs="Arial"/>
        </w:rPr>
        <w:t xml:space="preserve">  Graduate Research Assistant, Department of Computer Science and Engineering, University of Nevada, Reno, NV (Full-Time)</w:t>
      </w:r>
    </w:p>
    <w:p w:rsidRPr="00B21739" w:rsidR="00B21739" w:rsidRDefault="00B21739" w14:paraId="122CC896" w14:textId="77777777">
      <w:pPr>
        <w:spacing w:before="40" w:after="40"/>
        <w:rPr>
          <w:rFonts w:cs="Arial"/>
        </w:rPr>
      </w:pPr>
    </w:p>
    <w:p w:rsidR="00CA2C7E" w:rsidRDefault="00000000" w14:paraId="7A2F61D6" w14:textId="430AC48D">
      <w:pPr>
        <w:spacing w:before="120" w:after="40"/>
      </w:pPr>
      <w:r>
        <w:rPr>
          <w:rFonts w:cs="Arial"/>
          <w:b/>
          <w:bCs/>
        </w:rPr>
        <w:t>Professional</w:t>
      </w:r>
    </w:p>
    <w:p w:rsidR="00CA2C7E" w:rsidRDefault="00000000" w14:paraId="06C93BD7" w14:textId="77777777">
      <w:pPr>
        <w:spacing w:before="40" w:after="40"/>
      </w:pPr>
      <w:proofErr w:type="gramStart"/>
      <w:r>
        <w:rPr>
          <w:rFonts w:cs="Arial"/>
          <w:b/>
          <w:bCs/>
        </w:rPr>
        <w:t>2019</w:t>
      </w:r>
      <w:r>
        <w:rPr>
          <w:rFonts w:cs="Arial"/>
        </w:rPr>
        <w:t xml:space="preserve">  Senior</w:t>
      </w:r>
      <w:proofErr w:type="gramEnd"/>
      <w:r>
        <w:rPr>
          <w:rFonts w:cs="Arial"/>
        </w:rPr>
        <w:t xml:space="preserve"> Data Engineer, Telenor Health, Dhaka, Bangladesh — data pipeline development for digital health platform (Full-Time)</w:t>
      </w:r>
    </w:p>
    <w:p w:rsidR="00CA2C7E" w:rsidRDefault="00000000" w14:paraId="71096C90" w14:textId="0449973B">
      <w:pPr>
        <w:spacing w:before="40" w:after="40"/>
      </w:pPr>
      <w:r w:rsidRPr="0F304E3E" w:rsidR="44C39E7E">
        <w:rPr>
          <w:rFonts w:cs="Arial"/>
          <w:b w:val="1"/>
          <w:bCs w:val="1"/>
        </w:rPr>
        <w:t>2016–2019</w:t>
      </w:r>
      <w:r w:rsidRPr="0F304E3E" w:rsidR="44C39E7E">
        <w:rPr>
          <w:rFonts w:cs="Arial"/>
        </w:rPr>
        <w:t xml:space="preserve">  Software Engineer, </w:t>
      </w:r>
      <w:proofErr w:type="spellStart"/>
      <w:r w:rsidRPr="0F304E3E" w:rsidR="44C39E7E">
        <w:rPr>
          <w:rFonts w:cs="Arial"/>
        </w:rPr>
        <w:t>iPay</w:t>
      </w:r>
      <w:proofErr w:type="spellEnd"/>
      <w:r w:rsidRPr="0F304E3E" w:rsidR="44C39E7E">
        <w:rPr>
          <w:rFonts w:cs="Arial"/>
        </w:rPr>
        <w:t xml:space="preserve"> Systems Ltd, Dhaka, Bangladesh — </w:t>
      </w:r>
      <w:r w:rsidRPr="0F304E3E" w:rsidR="015E5607">
        <w:rPr>
          <w:rFonts w:cs="Arial"/>
        </w:rPr>
        <w:t>web</w:t>
      </w:r>
      <w:r w:rsidRPr="0F304E3E" w:rsidR="44C39E7E">
        <w:rPr>
          <w:rFonts w:cs="Arial"/>
        </w:rPr>
        <w:t xml:space="preserve"> development for mobile financial services (Full-Time)</w:t>
      </w:r>
    </w:p>
    <w:p w:rsidR="00CA2C7E" w:rsidRDefault="00000000" w14:paraId="167A992D" w14:textId="77777777">
      <w:pPr>
        <w:pBdr>
          <w:bottom w:val="single" w:color="2E4B8F" w:sz="6" w:space="1"/>
        </w:pBdr>
        <w:spacing w:before="200" w:after="80"/>
      </w:pPr>
      <w:r>
        <w:rPr>
          <w:rFonts w:cs="Arial"/>
          <w:b/>
          <w:bCs/>
          <w:caps/>
          <w:sz w:val="22"/>
          <w:szCs w:val="22"/>
        </w:rPr>
        <w:t>Professional Development Activities</w:t>
      </w:r>
    </w:p>
    <w:p w:rsidR="00CA2C7E" w:rsidRDefault="00000000" w14:paraId="78531DE6" w14:textId="12CC8EBC">
      <w:pPr>
        <w:pStyle w:val="ListParagraph"/>
        <w:numPr>
          <w:ilvl w:val="0"/>
          <w:numId w:val="2"/>
        </w:numPr>
        <w:spacing w:before="30" w:after="30"/>
      </w:pPr>
      <w:r>
        <w:t>Advancing Classroom Excellence (ACE) Program, Missouri University of Science and Technology, Fall 2025</w:t>
      </w:r>
    </w:p>
    <w:p w:rsidR="00CA2C7E" w:rsidRDefault="00000000" w14:paraId="27AEF67E" w14:textId="15D95294">
      <w:pPr>
        <w:pStyle w:val="ListParagraph"/>
        <w:numPr>
          <w:ilvl w:val="0"/>
          <w:numId w:val="2"/>
        </w:numPr>
        <w:spacing w:before="30" w:after="30"/>
      </w:pPr>
      <w:r>
        <w:t xml:space="preserve">NSF CISE Career Workshop, National Science Foundation, </w:t>
      </w:r>
      <w:r w:rsidR="00B21739">
        <w:t xml:space="preserve">Spring </w:t>
      </w:r>
      <w:r>
        <w:t>2026</w:t>
      </w:r>
    </w:p>
    <w:p w:rsidR="00CA2C7E" w:rsidRDefault="00000000" w14:paraId="7E3315DD" w14:textId="77777777">
      <w:pPr>
        <w:pBdr>
          <w:bottom w:val="single" w:color="2E4B8F" w:sz="6" w:space="1"/>
        </w:pBdr>
        <w:spacing w:before="200" w:after="80"/>
      </w:pPr>
      <w:r>
        <w:rPr>
          <w:rFonts w:cs="Arial"/>
          <w:b/>
          <w:bCs/>
          <w:caps/>
          <w:sz w:val="22"/>
          <w:szCs w:val="22"/>
        </w:rPr>
        <w:t>Contributions to the Discipline</w:t>
      </w:r>
    </w:p>
    <w:p w:rsidR="00CA2C7E" w:rsidRDefault="00000000" w14:paraId="08DAB42D" w14:textId="77777777">
      <w:pPr>
        <w:spacing w:before="120" w:after="40"/>
      </w:pPr>
      <w:r>
        <w:rPr>
          <w:rFonts w:cs="Arial"/>
          <w:b/>
          <w:bCs/>
        </w:rPr>
        <w:t>Selected Publications (last 5 years)</w:t>
      </w:r>
    </w:p>
    <w:p w:rsidR="00C76158" w:rsidP="00C76158" w:rsidRDefault="00000000" w14:paraId="06A69F4A" w14:textId="4CA30526">
      <w:pPr>
        <w:pStyle w:val="ListParagraph"/>
        <w:numPr>
          <w:ilvl w:val="0"/>
          <w:numId w:val="2"/>
        </w:numPr>
        <w:spacing w:before="30" w:after="30"/>
      </w:pPr>
      <w:r>
        <w:t>T. Islam, E. Arslan, and M</w:t>
      </w:r>
      <w:r w:rsidR="00C76158">
        <w:t>.</w:t>
      </w:r>
      <w:r>
        <w:t xml:space="preserve"> Arifuzzaman. "QuRA: Reinforcement Learning Based Routing for Quantum Networks." IEEE Consumer Communications &amp; Networking Conference (CCNC), 2026.</w:t>
      </w:r>
      <w:r w:rsidR="00C76158">
        <w:t xml:space="preserve"> DOI: </w:t>
      </w:r>
      <w:r w:rsidRPr="00C76158" w:rsidR="00C76158">
        <w:t>10.1109/CCNC65079.2026.11366585</w:t>
      </w:r>
    </w:p>
    <w:p w:rsidR="00CA2C7E" w:rsidRDefault="00000000" w14:paraId="0CAEB988" w14:textId="16316225">
      <w:pPr>
        <w:pStyle w:val="ListParagraph"/>
        <w:numPr>
          <w:ilvl w:val="0"/>
          <w:numId w:val="2"/>
        </w:numPr>
        <w:spacing w:before="30" w:after="30"/>
      </w:pPr>
      <w:r>
        <w:t>O. A</w:t>
      </w:r>
      <w:r w:rsidR="00C76158">
        <w:t>.</w:t>
      </w:r>
      <w:r>
        <w:t xml:space="preserve"> Hamdan, H. Che, E. Arslan, and M</w:t>
      </w:r>
      <w:r w:rsidR="0031160E">
        <w:t>.</w:t>
      </w:r>
      <w:r>
        <w:t xml:space="preserve"> Arifuzzaman. "</w:t>
      </w:r>
      <w:proofErr w:type="spellStart"/>
      <w:r>
        <w:t>SmartFLow</w:t>
      </w:r>
      <w:proofErr w:type="spellEnd"/>
      <w:r>
        <w:t>: A Communication-Efficient SDN Framework for Cross-Silo Federated Learning." IEEE CCNC, 2026.</w:t>
      </w:r>
      <w:r w:rsidR="00C76158">
        <w:t xml:space="preserve"> DOI: </w:t>
      </w:r>
      <w:r w:rsidRPr="00C76158" w:rsidR="00C76158">
        <w:t>10.1109/CCNC65079.2026.11366422</w:t>
      </w:r>
    </w:p>
    <w:p w:rsidR="00C76158" w:rsidP="00C76158" w:rsidRDefault="00C76158" w14:paraId="60E3992F" w14:textId="32C6F853">
      <w:pPr>
        <w:pStyle w:val="ListParagraph"/>
        <w:numPr>
          <w:ilvl w:val="0"/>
          <w:numId w:val="2"/>
        </w:numPr>
        <w:spacing w:before="30" w:after="30"/>
      </w:pPr>
      <w:r>
        <w:t>O. A. Hamdan, H. Che, E. Arslan, and M</w:t>
      </w:r>
      <w:r w:rsidR="0031160E">
        <w:t>.</w:t>
      </w:r>
      <w:r>
        <w:t xml:space="preserve"> Arifuzzaman. "</w:t>
      </w:r>
      <w:r w:rsidRPr="00C76158">
        <w:t xml:space="preserve"> FLEET: A Federated Learning Emulation and Evaluation Testbed for Holistic Research</w:t>
      </w:r>
      <w:r>
        <w:t xml:space="preserve">." IEEE CCNC, 2026. DOI: </w:t>
      </w:r>
      <w:r w:rsidRPr="00C76158">
        <w:t>10.1109/CCNC65079.2026.11366595</w:t>
      </w:r>
    </w:p>
    <w:p w:rsidR="00CA2C7E" w:rsidRDefault="00000000" w14:paraId="2610526D" w14:textId="7C71BF5B">
      <w:pPr>
        <w:pStyle w:val="ListParagraph"/>
        <w:numPr>
          <w:ilvl w:val="0"/>
          <w:numId w:val="2"/>
        </w:numPr>
        <w:spacing w:before="30" w:after="30"/>
      </w:pPr>
      <w:r>
        <w:t xml:space="preserve">R. M. </w:t>
      </w:r>
      <w:proofErr w:type="spellStart"/>
      <w:r>
        <w:t>Swargo</w:t>
      </w:r>
      <w:proofErr w:type="spellEnd"/>
      <w:r>
        <w:t>, E. Arslan, and M</w:t>
      </w:r>
      <w:r w:rsidR="0031160E">
        <w:t>.</w:t>
      </w:r>
      <w:r>
        <w:t xml:space="preserve"> Arifuzzaman. "Modular Architecture for High-Performance and Low Overhead Data Transfers." </w:t>
      </w:r>
      <w:r w:rsidRPr="0031160E" w:rsidR="0031160E">
        <w:t>IEEE/ACM Innovating the Network for Data-Intensive Science (INDIS</w:t>
      </w:r>
      <w:r w:rsidR="0031160E">
        <w:t>--SC’25</w:t>
      </w:r>
      <w:r w:rsidRPr="0031160E" w:rsidR="0031160E">
        <w:t>)</w:t>
      </w:r>
      <w:r>
        <w:t>, 2025.</w:t>
      </w:r>
      <w:r w:rsidR="00C76158">
        <w:t xml:space="preserve"> DOI: </w:t>
      </w:r>
      <w:r w:rsidRPr="00C76158" w:rsidR="00C76158">
        <w:t>10.1145/3731599.3767446</w:t>
      </w:r>
    </w:p>
    <w:p w:rsidR="00CA2C7E" w:rsidRDefault="00000000" w14:paraId="5B36E607" w14:textId="10151CB5">
      <w:pPr>
        <w:pStyle w:val="ListParagraph"/>
        <w:numPr>
          <w:ilvl w:val="0"/>
          <w:numId w:val="2"/>
        </w:numPr>
        <w:spacing w:before="30" w:after="30"/>
      </w:pPr>
      <w:r>
        <w:t xml:space="preserve">R. M. </w:t>
      </w:r>
      <w:proofErr w:type="spellStart"/>
      <w:r>
        <w:t>Swargo</w:t>
      </w:r>
      <w:proofErr w:type="spellEnd"/>
      <w:r>
        <w:t xml:space="preserve"> and M</w:t>
      </w:r>
      <w:r w:rsidR="0031160E">
        <w:t>.</w:t>
      </w:r>
      <w:r>
        <w:t xml:space="preserve"> Arifuzzaman. "Deploy-Efficient and Fast Network Probing with Time-Series Foundation Models." IEEE International Conference on Big Data (</w:t>
      </w:r>
      <w:proofErr w:type="spellStart"/>
      <w:r>
        <w:t>BigData</w:t>
      </w:r>
      <w:proofErr w:type="spellEnd"/>
      <w:r>
        <w:t>), 2024.</w:t>
      </w:r>
      <w:r w:rsidR="00C76158">
        <w:t xml:space="preserve"> DOI: </w:t>
      </w:r>
      <w:r w:rsidRPr="00C76158" w:rsidR="00C76158">
        <w:t>10.1109/BigData62323.2024.10824943</w:t>
      </w:r>
    </w:p>
    <w:p w:rsidR="00C76158" w:rsidP="00C76158" w:rsidRDefault="00C76158" w14:paraId="386E4387" w14:textId="4E60074E">
      <w:pPr>
        <w:pStyle w:val="ListParagraph"/>
        <w:numPr>
          <w:ilvl w:val="0"/>
          <w:numId w:val="2"/>
        </w:numPr>
        <w:spacing w:before="30" w:after="30"/>
      </w:pPr>
      <w:r>
        <w:lastRenderedPageBreak/>
        <w:t>T. Islam, E. Arslan, and M. Arifuzzaman. "</w:t>
      </w:r>
      <w:r w:rsidRPr="00C76158">
        <w:t xml:space="preserve"> Reinforcement Learning Based Proactive Entanglement Swapping for Quantum Networks</w:t>
      </w:r>
      <w:r>
        <w:t xml:space="preserve">" IEEE </w:t>
      </w:r>
      <w:r w:rsidRPr="00C76158">
        <w:t>International Conference on Quantum Communications, Networking, and Computing (QCNC)</w:t>
      </w:r>
      <w:r>
        <w:t xml:space="preserve">, 2024. DOI: </w:t>
      </w:r>
      <w:r w:rsidRPr="00C76158">
        <w:t>10.1109/QCNC62729.2024.00030</w:t>
      </w:r>
    </w:p>
    <w:p w:rsidR="00CA2C7E" w:rsidRDefault="00000000" w14:paraId="642390DA" w14:textId="7C31182E">
      <w:pPr>
        <w:pStyle w:val="ListParagraph"/>
        <w:numPr>
          <w:ilvl w:val="0"/>
          <w:numId w:val="2"/>
        </w:numPr>
        <w:spacing w:before="30" w:after="30"/>
      </w:pPr>
      <w:r>
        <w:t>M</w:t>
      </w:r>
      <w:r w:rsidR="0031160E">
        <w:t>.</w:t>
      </w:r>
      <w:r>
        <w:t xml:space="preserve"> Arifuzzaman, B. Bockelman, J. Basney, and E. Arslan. "Falcon: Fair and Efficient Online File Transfer Optimization." IEEE Transactions on Parallel and Distributed Systems (TPDS), 2023.</w:t>
      </w:r>
      <w:r w:rsidR="00C76158">
        <w:t xml:space="preserve"> DOI: </w:t>
      </w:r>
      <w:r w:rsidRPr="0031160E" w:rsidR="0031160E">
        <w:t>10.1109/TPDS.2023.3282872</w:t>
      </w:r>
    </w:p>
    <w:p w:rsidR="00CA2C7E" w:rsidRDefault="00000000" w14:paraId="4378F421" w14:textId="03852221">
      <w:pPr>
        <w:pStyle w:val="ListParagraph"/>
        <w:numPr>
          <w:ilvl w:val="0"/>
          <w:numId w:val="2"/>
        </w:numPr>
        <w:spacing w:before="30" w:after="30"/>
      </w:pPr>
      <w:r>
        <w:t>M</w:t>
      </w:r>
      <w:r w:rsidR="0031160E">
        <w:t>.</w:t>
      </w:r>
      <w:r>
        <w:t xml:space="preserve"> Arifuzzaman and E. Arslan. "Use Only What You Need: Judicious Parallelism </w:t>
      </w:r>
      <w:proofErr w:type="gramStart"/>
      <w:r>
        <w:t>For</w:t>
      </w:r>
      <w:proofErr w:type="gramEnd"/>
      <w:r>
        <w:t xml:space="preserve"> File Transfers in High Performance Networks." ACM International Conference on Supercomputing (ICS), 2023.</w:t>
      </w:r>
      <w:r w:rsidR="0031160E">
        <w:t xml:space="preserve"> DOI: </w:t>
      </w:r>
      <w:r w:rsidRPr="0031160E" w:rsidR="0031160E">
        <w:t>10.1145/3577193.3593722</w:t>
      </w:r>
    </w:p>
    <w:p w:rsidR="00CA2C7E" w:rsidRDefault="00000000" w14:paraId="123A7646" w14:textId="4CE24AE3">
      <w:pPr>
        <w:pStyle w:val="ListParagraph"/>
        <w:numPr>
          <w:ilvl w:val="0"/>
          <w:numId w:val="2"/>
        </w:numPr>
        <w:spacing w:before="30" w:after="30"/>
      </w:pPr>
      <w:r>
        <w:t>Md Arifuzzaman and E. Arslan. "</w:t>
      </w:r>
      <w:r w:rsidRPr="0031160E" w:rsidR="0031160E">
        <w:t>Be SMART, Save I/O: A Probabilistic Approach to Avoid Uncorrectable Errors in Storage Systems</w:t>
      </w:r>
      <w:r w:rsidR="0031160E">
        <w:t>.</w:t>
      </w:r>
      <w:r>
        <w:t>"</w:t>
      </w:r>
      <w:r w:rsidR="0031160E">
        <w:t xml:space="preserve"> </w:t>
      </w:r>
      <w:r w:rsidRPr="0031160E" w:rsidR="0031160E">
        <w:t>IEEE International Conference on Cluster Computing (CLUSTER)</w:t>
      </w:r>
      <w:r>
        <w:t>, 2022.</w:t>
      </w:r>
      <w:r w:rsidR="0031160E">
        <w:t xml:space="preserve"> DOI: </w:t>
      </w:r>
      <w:r w:rsidRPr="0031160E" w:rsidR="0031160E">
        <w:t>10.1109/CLUSTER51413.2022.00038</w:t>
      </w:r>
    </w:p>
    <w:p w:rsidR="00CA2C7E" w:rsidRDefault="00000000" w14:paraId="67D81E90" w14:textId="77777777">
      <w:pPr>
        <w:spacing w:before="120" w:after="40"/>
      </w:pPr>
      <w:r>
        <w:rPr>
          <w:rFonts w:cs="Arial"/>
          <w:b/>
          <w:bCs/>
        </w:rPr>
        <w:t>Presentations</w:t>
      </w:r>
    </w:p>
    <w:p w:rsidR="00CA2C7E" w:rsidRDefault="00000000" w14:paraId="100DFC2F" w14:textId="77777777">
      <w:pPr>
        <w:pStyle w:val="ListParagraph"/>
        <w:numPr>
          <w:ilvl w:val="0"/>
          <w:numId w:val="2"/>
        </w:numPr>
        <w:spacing w:before="30" w:after="30"/>
      </w:pPr>
      <w:r>
        <w:t xml:space="preserve">"Deploy-Efficient and Fast Network Probing with Time-Series Foundation Models," IEEE </w:t>
      </w:r>
      <w:proofErr w:type="spellStart"/>
      <w:r>
        <w:t>BigData</w:t>
      </w:r>
      <w:proofErr w:type="spellEnd"/>
      <w:r>
        <w:t>, Washington, D.C., 2024</w:t>
      </w:r>
    </w:p>
    <w:p w:rsidR="00CA2C7E" w:rsidRDefault="00000000" w14:paraId="5007A639" w14:textId="77777777">
      <w:pPr>
        <w:spacing w:before="120" w:after="40"/>
      </w:pPr>
      <w:r>
        <w:rPr>
          <w:rFonts w:cs="Arial"/>
          <w:b/>
          <w:bCs/>
        </w:rPr>
        <w:t>Service</w:t>
      </w:r>
    </w:p>
    <w:p w:rsidR="0031160E" w:rsidRDefault="0031160E" w14:paraId="016A3FFB" w14:textId="77777777">
      <w:pPr>
        <w:pStyle w:val="ListParagraph"/>
        <w:numPr>
          <w:ilvl w:val="0"/>
          <w:numId w:val="2"/>
        </w:numPr>
        <w:spacing w:before="30" w:after="30"/>
      </w:pPr>
      <w:r w:rsidRPr="0031160E">
        <w:t>Graduate Studies and Research Committee</w:t>
      </w:r>
      <w:r>
        <w:t>, Department of Computer Science</w:t>
      </w:r>
      <w:r w:rsidR="003042B0">
        <w:t>,</w:t>
      </w:r>
      <w:r>
        <w:t xml:space="preserve"> 2024-Present</w:t>
      </w:r>
    </w:p>
    <w:p w:rsidR="003042B0" w:rsidRDefault="0031160E" w14:paraId="55980DE6" w14:textId="345808C5">
      <w:pPr>
        <w:pStyle w:val="ListParagraph"/>
        <w:numPr>
          <w:ilvl w:val="0"/>
          <w:numId w:val="2"/>
        </w:numPr>
        <w:spacing w:before="30" w:after="30"/>
      </w:pPr>
      <w:r w:rsidRPr="0031160E">
        <w:t>Faculty Search Committee</w:t>
      </w:r>
      <w:r>
        <w:t>, Department of Computer Science, 2024-2025</w:t>
      </w:r>
    </w:p>
    <w:p w:rsidR="00CA2C7E" w:rsidRDefault="00000000" w14:paraId="5080C13B" w14:textId="5648E18E">
      <w:pPr>
        <w:pStyle w:val="ListParagraph"/>
        <w:numPr>
          <w:ilvl w:val="0"/>
          <w:numId w:val="2"/>
        </w:numPr>
        <w:spacing w:before="30" w:after="30"/>
      </w:pPr>
      <w:r>
        <w:t>Panel Reviewer, NSF (OAC), 2025</w:t>
      </w:r>
    </w:p>
    <w:p w:rsidR="00CA2C7E" w:rsidRDefault="00000000" w14:paraId="7681DD2E" w14:textId="77777777">
      <w:pPr>
        <w:pStyle w:val="ListParagraph"/>
        <w:numPr>
          <w:ilvl w:val="0"/>
          <w:numId w:val="2"/>
        </w:numPr>
        <w:spacing w:before="30" w:after="30"/>
      </w:pPr>
      <w:r>
        <w:t>Panel Reviewer, DOE (ASCR-ECRP), 2025</w:t>
      </w:r>
    </w:p>
    <w:p w:rsidR="00CA2C7E" w:rsidRDefault="00000000" w14:paraId="6F0F2B5D" w14:textId="77777777">
      <w:pPr>
        <w:pStyle w:val="ListParagraph"/>
        <w:numPr>
          <w:ilvl w:val="0"/>
          <w:numId w:val="2"/>
        </w:numPr>
        <w:spacing w:before="30" w:after="30"/>
      </w:pPr>
      <w:r>
        <w:t>Program Committee Member, Supercomputing India, 2025</w:t>
      </w:r>
    </w:p>
    <w:p w:rsidR="00CA2C7E" w:rsidRDefault="00000000" w14:paraId="33FF8027" w14:textId="77777777">
      <w:pPr>
        <w:pStyle w:val="ListParagraph"/>
        <w:numPr>
          <w:ilvl w:val="0"/>
          <w:numId w:val="2"/>
        </w:numPr>
        <w:spacing w:before="30" w:after="30"/>
      </w:pPr>
      <w:r>
        <w:t>Reviewer, IEEE Transactions on Sustainable Computing, 2024–Present</w:t>
      </w:r>
    </w:p>
    <w:p w:rsidR="00CA2C7E" w:rsidRDefault="00000000" w14:paraId="6BE42B43" w14:textId="77777777">
      <w:pPr>
        <w:pStyle w:val="ListParagraph"/>
        <w:numPr>
          <w:ilvl w:val="0"/>
          <w:numId w:val="2"/>
        </w:numPr>
        <w:spacing w:before="30" w:after="30"/>
      </w:pPr>
      <w:r>
        <w:t>Reviewer, IEEE Transactions on Network Science and Engineering, 2024–Present</w:t>
      </w:r>
    </w:p>
    <w:p w:rsidR="00CA2C7E" w:rsidRDefault="00000000" w14:paraId="2B5C940A" w14:textId="77777777">
      <w:pPr>
        <w:pStyle w:val="ListParagraph"/>
        <w:numPr>
          <w:ilvl w:val="0"/>
          <w:numId w:val="2"/>
        </w:numPr>
        <w:spacing w:before="30" w:after="30"/>
      </w:pPr>
      <w:r>
        <w:t>Reviewer, IEEE Transactions on Dependable and Secure Computing, 2024–Present</w:t>
      </w:r>
    </w:p>
    <w:p w:rsidR="00CA2C7E" w:rsidRDefault="00000000" w14:paraId="19A8104A" w14:textId="77777777">
      <w:pPr>
        <w:pStyle w:val="ListParagraph"/>
        <w:numPr>
          <w:ilvl w:val="0"/>
          <w:numId w:val="2"/>
        </w:numPr>
        <w:spacing w:before="30" w:after="30"/>
      </w:pPr>
      <w:r>
        <w:t>Reviewer, IEEE Software, 2024–Present</w:t>
      </w:r>
    </w:p>
    <w:p w:rsidR="00CA2C7E" w:rsidRDefault="00000000" w14:paraId="5F859363" w14:textId="3678427A">
      <w:pPr>
        <w:pBdr>
          <w:bottom w:val="single" w:color="2E4B8F" w:sz="6" w:space="1"/>
        </w:pBdr>
        <w:spacing w:before="200" w:after="80"/>
      </w:pPr>
      <w:r>
        <w:rPr>
          <w:rFonts w:cs="Arial"/>
          <w:b/>
          <w:bCs/>
          <w:caps/>
          <w:sz w:val="22"/>
          <w:szCs w:val="22"/>
        </w:rPr>
        <w:t>Professional Memberships</w:t>
      </w:r>
    </w:p>
    <w:p w:rsidR="00CA2C7E" w:rsidRDefault="00000000" w14:paraId="22743920" w14:textId="30F42BCA">
      <w:pPr>
        <w:pStyle w:val="ListParagraph"/>
        <w:numPr>
          <w:ilvl w:val="0"/>
          <w:numId w:val="2"/>
        </w:numPr>
        <w:spacing w:before="30" w:after="30"/>
      </w:pPr>
      <w:r>
        <w:t xml:space="preserve">IEEE </w:t>
      </w:r>
      <w:r w:rsidR="003042B0">
        <w:t>(</w:t>
      </w:r>
      <w:r w:rsidRPr="003042B0" w:rsidR="003042B0">
        <w:t>Member # 100496025</w:t>
      </w:r>
      <w:r w:rsidR="003042B0">
        <w:t>)</w:t>
      </w:r>
    </w:p>
    <w:p w:rsidR="00CA2C7E" w:rsidRDefault="00000000" w14:paraId="5FC03346" w14:textId="7F6F69C5">
      <w:pPr>
        <w:pStyle w:val="ListParagraph"/>
        <w:numPr>
          <w:ilvl w:val="0"/>
          <w:numId w:val="2"/>
        </w:numPr>
        <w:spacing w:before="30" w:after="30"/>
      </w:pPr>
      <w:r>
        <w:t xml:space="preserve">ACM </w:t>
      </w:r>
      <w:r w:rsidR="003042B0">
        <w:t>(</w:t>
      </w:r>
      <w:r>
        <w:t>Member</w:t>
      </w:r>
      <w:r w:rsidR="003042B0">
        <w:t xml:space="preserve"> # </w:t>
      </w:r>
      <w:r w:rsidRPr="003042B0" w:rsidR="003042B0">
        <w:t>9126007</w:t>
      </w:r>
      <w:r w:rsidR="003042B0">
        <w:t>)</w:t>
      </w:r>
    </w:p>
    <w:p w:rsidR="00CA2C7E" w:rsidRDefault="00000000" w14:paraId="6B7BFC8A" w14:textId="2F4155FB">
      <w:pPr>
        <w:pBdr>
          <w:bottom w:val="single" w:color="2E4B8F" w:sz="6" w:space="1"/>
        </w:pBdr>
        <w:spacing w:before="200" w:after="80"/>
      </w:pPr>
      <w:r>
        <w:rPr>
          <w:rFonts w:cs="Arial"/>
          <w:b/>
          <w:bCs/>
          <w:caps/>
          <w:sz w:val="22"/>
          <w:szCs w:val="22"/>
        </w:rPr>
        <w:t xml:space="preserve">Honors and Awards </w:t>
      </w:r>
    </w:p>
    <w:p w:rsidR="00CA2C7E" w:rsidRDefault="00000000" w14:paraId="0E941A7E" w14:textId="77777777">
      <w:pPr>
        <w:pStyle w:val="ListParagraph"/>
        <w:numPr>
          <w:ilvl w:val="0"/>
          <w:numId w:val="2"/>
        </w:numPr>
        <w:spacing w:before="30" w:after="30"/>
      </w:pPr>
      <w:r>
        <w:t>Experiential Learning Award, Missouri University of Science and Technology, 2026</w:t>
      </w:r>
    </w:p>
    <w:p w:rsidR="00CA2C7E" w:rsidRDefault="00B21739" w14:paraId="62C91DE0" w14:textId="5DB417C5">
      <w:pPr>
        <w:pStyle w:val="ListParagraph"/>
        <w:numPr>
          <w:ilvl w:val="0"/>
          <w:numId w:val="2"/>
        </w:numPr>
        <w:spacing w:before="30" w:after="30"/>
      </w:pPr>
      <w:r>
        <w:t>The Overall Winner, Global Data Mover Challenge, 2023</w:t>
      </w:r>
    </w:p>
    <w:p w:rsidR="003042B0" w:rsidP="003042B0" w:rsidRDefault="00000000" w14:paraId="62072CF7" w14:textId="242860CE">
      <w:pPr>
        <w:pStyle w:val="ListParagraph"/>
        <w:numPr>
          <w:ilvl w:val="0"/>
          <w:numId w:val="2"/>
        </w:numPr>
        <w:spacing w:before="30" w:after="30"/>
      </w:pPr>
      <w:r>
        <w:t>SciAuth Fellowship, National Center for Supercomputing Applications (NCSA), 2022</w:t>
      </w:r>
    </w:p>
    <w:p w:rsidR="003042B0" w:rsidP="003042B0" w:rsidRDefault="003042B0" w14:paraId="64AC6BBF" w14:textId="77777777">
      <w:pPr>
        <w:spacing w:before="30" w:after="30"/>
        <w:ind w:left="180"/>
      </w:pPr>
    </w:p>
    <w:p w:rsidRPr="003042B0" w:rsidR="003042B0" w:rsidP="003042B0" w:rsidRDefault="003042B0" w14:paraId="20148145" w14:textId="1893D847">
      <w:pPr>
        <w:spacing w:before="30" w:after="30"/>
        <w:ind w:left="180"/>
        <w:rPr>
          <w:b/>
          <w:bCs/>
        </w:rPr>
      </w:pPr>
      <w:r w:rsidRPr="003042B0">
        <w:rPr>
          <w:b/>
          <w:bCs/>
        </w:rPr>
        <w:t>GRANTS AND FUNDING</w:t>
      </w:r>
    </w:p>
    <w:p w:rsidRPr="0031160E" w:rsidR="003042B0" w:rsidP="003042B0" w:rsidRDefault="003042B0" w14:paraId="0243C750" w14:textId="0F30F825">
      <w:pPr>
        <w:pStyle w:val="ListParagraph"/>
        <w:numPr>
          <w:ilvl w:val="0"/>
          <w:numId w:val="3"/>
        </w:numPr>
        <w:spacing w:before="30" w:after="30"/>
      </w:pPr>
      <w:r w:rsidRPr="0031160E">
        <w:t>NSF (2451376): "CRII: OAC: Deploy-First and Elastic Data Transfer Optimizations for High-Performance Networks" — $174,925, Aug 2025–Jul 2027. Role: Sole PI.</w:t>
      </w:r>
    </w:p>
    <w:p w:rsidRPr="0031160E" w:rsidR="003042B0" w:rsidP="003042B0" w:rsidRDefault="003042B0" w14:paraId="7D41E97A" w14:textId="3E057684">
      <w:pPr>
        <w:pStyle w:val="ListParagraph"/>
        <w:numPr>
          <w:ilvl w:val="0"/>
          <w:numId w:val="3"/>
        </w:numPr>
        <w:spacing w:before="30" w:after="30"/>
      </w:pPr>
      <w:r w:rsidRPr="0031160E">
        <w:t>NSF (2427408): "Elements: Adaptive End-to-End Parallelism for Distributed Science Workflows" — $450,000, Apr 2024–Oct 2026. Role: PI of Subaward from The University of Texas at Arlington.</w:t>
      </w:r>
    </w:p>
    <w:p w:rsidRPr="0031160E" w:rsidR="003042B0" w:rsidP="003042B0" w:rsidRDefault="003042B0" w14:paraId="6B49179B" w14:textId="5544A36B">
      <w:pPr>
        <w:pStyle w:val="ListParagraph"/>
        <w:numPr>
          <w:ilvl w:val="0"/>
          <w:numId w:val="3"/>
        </w:numPr>
        <w:spacing w:before="30" w:after="30"/>
      </w:pPr>
      <w:r w:rsidRPr="0031160E">
        <w:t>ACCESS-CI (CIS250262): "Elastic Data Transfer Optimizations" — $25,828, Mar 2025–Jul 2027. Role: PI.</w:t>
      </w:r>
    </w:p>
    <w:p w:rsidR="00CA2C7E" w:rsidRDefault="00000000" w14:paraId="0FD6691B" w14:textId="5E30D6F7">
      <w:pPr>
        <w:pBdr>
          <w:bottom w:val="single" w:color="2E4B8F" w:sz="6" w:space="1"/>
        </w:pBdr>
        <w:spacing w:before="200" w:after="80"/>
      </w:pPr>
      <w:r>
        <w:rPr>
          <w:rFonts w:cs="Arial"/>
          <w:b/>
          <w:bCs/>
          <w:caps/>
          <w:sz w:val="22"/>
          <w:szCs w:val="22"/>
        </w:rPr>
        <w:t>Courses Taught — Past Two Years</w:t>
      </w:r>
    </w:p>
    <w:p w:rsidRPr="0031160E" w:rsidR="00CA2C7E" w:rsidRDefault="00000000" w14:paraId="2F8AFD16" w14:textId="77777777">
      <w:pPr>
        <w:pStyle w:val="ListParagraph"/>
        <w:numPr>
          <w:ilvl w:val="0"/>
          <w:numId w:val="2"/>
        </w:numPr>
        <w:spacing w:before="30" w:after="30"/>
      </w:pPr>
      <w:r w:rsidRPr="0031160E">
        <w:t>COMP SCI 6800: Distributed Systems Theories and Analysis — Spring 2024, Spring 2025, Spring 2026</w:t>
      </w:r>
    </w:p>
    <w:p w:rsidRPr="0031160E" w:rsidR="00CA2C7E" w:rsidRDefault="00000000" w14:paraId="021C0B63" w14:textId="77777777">
      <w:pPr>
        <w:pStyle w:val="ListParagraph"/>
        <w:numPr>
          <w:ilvl w:val="0"/>
          <w:numId w:val="2"/>
        </w:numPr>
        <w:spacing w:before="30" w:after="30"/>
      </w:pPr>
      <w:r w:rsidRPr="0031160E">
        <w:t>COMP SCI 3610: Introduction to Computer Networks — Fall 2024, Fall 2025</w:t>
      </w:r>
    </w:p>
    <w:sectPr w:rsidRPr="0031160E" w:rsidR="00CA2C7E" w:rsidSect="0039247C">
      <w:pgSz w:w="12240" w:h="15840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F69F5"/>
    <w:multiLevelType w:val="hybridMultilevel"/>
    <w:tmpl w:val="381AB024"/>
    <w:lvl w:ilvl="0" w:tplc="05C6F8DC">
      <w:start w:val="1"/>
      <w:numFmt w:val="bullet"/>
      <w:lvlText w:val="•"/>
      <w:lvlJc w:val="left"/>
      <w:pPr>
        <w:ind w:left="360" w:hanging="180"/>
      </w:pPr>
    </w:lvl>
    <w:lvl w:ilvl="1" w:tplc="CA3CFAF8">
      <w:numFmt w:val="decimal"/>
      <w:lvlText w:val=""/>
      <w:lvlJc w:val="left"/>
    </w:lvl>
    <w:lvl w:ilvl="2" w:tplc="8B34EC16">
      <w:numFmt w:val="decimal"/>
      <w:lvlText w:val=""/>
      <w:lvlJc w:val="left"/>
    </w:lvl>
    <w:lvl w:ilvl="3" w:tplc="B45A5692">
      <w:numFmt w:val="decimal"/>
      <w:lvlText w:val=""/>
      <w:lvlJc w:val="left"/>
    </w:lvl>
    <w:lvl w:ilvl="4" w:tplc="AE4AC0F0">
      <w:numFmt w:val="decimal"/>
      <w:lvlText w:val=""/>
      <w:lvlJc w:val="left"/>
    </w:lvl>
    <w:lvl w:ilvl="5" w:tplc="3AE4BDAA">
      <w:numFmt w:val="decimal"/>
      <w:lvlText w:val=""/>
      <w:lvlJc w:val="left"/>
    </w:lvl>
    <w:lvl w:ilvl="6" w:tplc="CB8E95CA">
      <w:numFmt w:val="decimal"/>
      <w:lvlText w:val=""/>
      <w:lvlJc w:val="left"/>
    </w:lvl>
    <w:lvl w:ilvl="7" w:tplc="E13A3150">
      <w:numFmt w:val="decimal"/>
      <w:lvlText w:val=""/>
      <w:lvlJc w:val="left"/>
    </w:lvl>
    <w:lvl w:ilvl="8" w:tplc="3C0049E2">
      <w:numFmt w:val="decimal"/>
      <w:lvlText w:val=""/>
      <w:lvlJc w:val="left"/>
    </w:lvl>
  </w:abstractNum>
  <w:abstractNum w:abstractNumId="1" w15:restartNumberingAfterBreak="0">
    <w:nsid w:val="525B30F8"/>
    <w:multiLevelType w:val="hybridMultilevel"/>
    <w:tmpl w:val="A4CEF672"/>
    <w:lvl w:ilvl="0" w:tplc="3C5E6B78">
      <w:start w:val="1"/>
      <w:numFmt w:val="bullet"/>
      <w:lvlText w:val="•"/>
      <w:lvlJc w:val="left"/>
      <w:pPr>
        <w:ind w:left="360" w:hanging="180"/>
      </w:pPr>
    </w:lvl>
    <w:lvl w:ilvl="1" w:tplc="46F0EEF0">
      <w:numFmt w:val="decimal"/>
      <w:lvlText w:val=""/>
      <w:lvlJc w:val="left"/>
    </w:lvl>
    <w:lvl w:ilvl="2" w:tplc="2B1EA680">
      <w:numFmt w:val="decimal"/>
      <w:lvlText w:val=""/>
      <w:lvlJc w:val="left"/>
    </w:lvl>
    <w:lvl w:ilvl="3" w:tplc="FD92931C">
      <w:numFmt w:val="decimal"/>
      <w:lvlText w:val=""/>
      <w:lvlJc w:val="left"/>
    </w:lvl>
    <w:lvl w:ilvl="4" w:tplc="0B2A876A">
      <w:numFmt w:val="decimal"/>
      <w:lvlText w:val=""/>
      <w:lvlJc w:val="left"/>
    </w:lvl>
    <w:lvl w:ilvl="5" w:tplc="5B265040">
      <w:numFmt w:val="decimal"/>
      <w:lvlText w:val=""/>
      <w:lvlJc w:val="left"/>
    </w:lvl>
    <w:lvl w:ilvl="6" w:tplc="2A3EEAF2">
      <w:numFmt w:val="decimal"/>
      <w:lvlText w:val=""/>
      <w:lvlJc w:val="left"/>
    </w:lvl>
    <w:lvl w:ilvl="7" w:tplc="FF2E3E56">
      <w:numFmt w:val="decimal"/>
      <w:lvlText w:val=""/>
      <w:lvlJc w:val="left"/>
    </w:lvl>
    <w:lvl w:ilvl="8" w:tplc="EB06CCBA">
      <w:numFmt w:val="decimal"/>
      <w:lvlText w:val=""/>
      <w:lvlJc w:val="left"/>
    </w:lvl>
  </w:abstractNum>
  <w:abstractNum w:abstractNumId="2" w15:restartNumberingAfterBreak="0">
    <w:nsid w:val="6AB853FB"/>
    <w:multiLevelType w:val="hybridMultilevel"/>
    <w:tmpl w:val="F8A21FC8"/>
    <w:lvl w:ilvl="0" w:tplc="8B0CD66A">
      <w:start w:val="1"/>
      <w:numFmt w:val="bullet"/>
      <w:lvlText w:val="●"/>
      <w:lvlJc w:val="left"/>
      <w:pPr>
        <w:ind w:left="720" w:hanging="360"/>
      </w:pPr>
    </w:lvl>
    <w:lvl w:ilvl="1" w:tplc="2F36758E">
      <w:start w:val="1"/>
      <w:numFmt w:val="bullet"/>
      <w:lvlText w:val="○"/>
      <w:lvlJc w:val="left"/>
      <w:pPr>
        <w:ind w:left="1440" w:hanging="360"/>
      </w:pPr>
    </w:lvl>
    <w:lvl w:ilvl="2" w:tplc="42505C1E">
      <w:start w:val="1"/>
      <w:numFmt w:val="bullet"/>
      <w:lvlText w:val="■"/>
      <w:lvlJc w:val="left"/>
      <w:pPr>
        <w:ind w:left="2160" w:hanging="360"/>
      </w:pPr>
    </w:lvl>
    <w:lvl w:ilvl="3" w:tplc="57F0F9C6">
      <w:start w:val="1"/>
      <w:numFmt w:val="bullet"/>
      <w:lvlText w:val="●"/>
      <w:lvlJc w:val="left"/>
      <w:pPr>
        <w:ind w:left="2880" w:hanging="360"/>
      </w:pPr>
    </w:lvl>
    <w:lvl w:ilvl="4" w:tplc="C464AF2E">
      <w:start w:val="1"/>
      <w:numFmt w:val="bullet"/>
      <w:lvlText w:val="○"/>
      <w:lvlJc w:val="left"/>
      <w:pPr>
        <w:ind w:left="3600" w:hanging="360"/>
      </w:pPr>
    </w:lvl>
    <w:lvl w:ilvl="5" w:tplc="16D2E864">
      <w:start w:val="1"/>
      <w:numFmt w:val="bullet"/>
      <w:lvlText w:val="■"/>
      <w:lvlJc w:val="left"/>
      <w:pPr>
        <w:ind w:left="4320" w:hanging="360"/>
      </w:pPr>
    </w:lvl>
    <w:lvl w:ilvl="6" w:tplc="035E9438">
      <w:start w:val="1"/>
      <w:numFmt w:val="bullet"/>
      <w:lvlText w:val="●"/>
      <w:lvlJc w:val="left"/>
      <w:pPr>
        <w:ind w:left="5040" w:hanging="360"/>
      </w:pPr>
    </w:lvl>
    <w:lvl w:ilvl="7" w:tplc="8F902E20">
      <w:start w:val="1"/>
      <w:numFmt w:val="bullet"/>
      <w:lvlText w:val="●"/>
      <w:lvlJc w:val="left"/>
      <w:pPr>
        <w:ind w:left="5760" w:hanging="360"/>
      </w:pPr>
    </w:lvl>
    <w:lvl w:ilvl="8" w:tplc="015807E8">
      <w:start w:val="1"/>
      <w:numFmt w:val="bullet"/>
      <w:lvlText w:val="●"/>
      <w:lvlJc w:val="left"/>
      <w:pPr>
        <w:ind w:left="6480" w:hanging="360"/>
      </w:pPr>
    </w:lvl>
  </w:abstractNum>
  <w:num w:numId="1" w16cid:durableId="362945836">
    <w:abstractNumId w:val="2"/>
    <w:lvlOverride w:ilvl="0">
      <w:startOverride w:val="1"/>
    </w:lvlOverride>
  </w:num>
  <w:num w:numId="2" w16cid:durableId="187984597">
    <w:abstractNumId w:val="1"/>
    <w:lvlOverride w:ilvl="0">
      <w:startOverride w:val="1"/>
    </w:lvlOverride>
  </w:num>
  <w:num w:numId="3" w16cid:durableId="11467034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7E"/>
    <w:rsid w:val="00137BA2"/>
    <w:rsid w:val="003042B0"/>
    <w:rsid w:val="0031160E"/>
    <w:rsid w:val="0039247C"/>
    <w:rsid w:val="005630CD"/>
    <w:rsid w:val="0097712D"/>
    <w:rsid w:val="00B21739"/>
    <w:rsid w:val="00C76158"/>
    <w:rsid w:val="00CA2C7E"/>
    <w:rsid w:val="015E5607"/>
    <w:rsid w:val="0F304E3E"/>
    <w:rsid w:val="44C39E7E"/>
    <w:rsid w:val="5360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F86F1"/>
  <w15:docId w15:val="{AD3BC9AA-F892-3F42-818E-6F48FD7E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lang w:val="en-US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cs="Vrinda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761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61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9DF9BA080154CB9C392574BA44362" ma:contentTypeVersion="12" ma:contentTypeDescription="Create a new document." ma:contentTypeScope="" ma:versionID="c8c25d3f7235362b0670d2b061b416ab">
  <xsd:schema xmlns:xsd="http://www.w3.org/2001/XMLSchema" xmlns:xs="http://www.w3.org/2001/XMLSchema" xmlns:p="http://schemas.microsoft.com/office/2006/metadata/properties" xmlns:ns2="86492242-fe67-4a91-8fa8-dc4e4c8fe4dc" xmlns:ns3="1bab2ee2-81a9-42d1-a2f9-d15eb7224e86" targetNamespace="http://schemas.microsoft.com/office/2006/metadata/properties" ma:root="true" ma:fieldsID="298a886da2ec31205942d335ceec5de2" ns2:_="" ns3:_="">
    <xsd:import namespace="86492242-fe67-4a91-8fa8-dc4e4c8fe4dc"/>
    <xsd:import namespace="1bab2ee2-81a9-42d1-a2f9-d15eb7224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92242-fe67-4a91-8fa8-dc4e4c8fe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b2ee2-81a9-42d1-a2f9-d15eb7224e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f825c1-cffa-42e3-91b0-d2dcfc90b534}" ma:internalName="TaxCatchAll" ma:showField="CatchAllData" ma:web="1bab2ee2-81a9-42d1-a2f9-d15eb7224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92242-fe67-4a91-8fa8-dc4e4c8fe4dc">
      <Terms xmlns="http://schemas.microsoft.com/office/infopath/2007/PartnerControls"/>
    </lcf76f155ced4ddcb4097134ff3c332f>
    <TaxCatchAll xmlns="1bab2ee2-81a9-42d1-a2f9-d15eb7224e86" xsi:nil="true"/>
  </documentManagement>
</p:properties>
</file>

<file path=customXml/itemProps1.xml><?xml version="1.0" encoding="utf-8"?>
<ds:datastoreItem xmlns:ds="http://schemas.openxmlformats.org/officeDocument/2006/customXml" ds:itemID="{69164D14-6E23-4639-B33B-C9B3C118B18D}"/>
</file>

<file path=customXml/itemProps2.xml><?xml version="1.0" encoding="utf-8"?>
<ds:datastoreItem xmlns:ds="http://schemas.openxmlformats.org/officeDocument/2006/customXml" ds:itemID="{4555F8DA-5460-4942-A581-C61E5520A153}"/>
</file>

<file path=customXml/itemProps3.xml><?xml version="1.0" encoding="utf-8"?>
<ds:datastoreItem xmlns:ds="http://schemas.openxmlformats.org/officeDocument/2006/customXml" ds:itemID="{7621B1BC-97B8-40DD-AFA1-20EB30D16F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Arifuzzaman, Md</lastModifiedBy>
  <revision>6</revision>
  <lastPrinted>2026-05-29T00:33:00.0000000Z</lastPrinted>
  <dcterms:created xsi:type="dcterms:W3CDTF">2026-05-28T23:41:00.0000000Z</dcterms:created>
  <dcterms:modified xsi:type="dcterms:W3CDTF">2026-06-25T14:42:25.4109283Z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0x0101005C69DF9BA080154CB9C392574BA44362</vt:lpwstr>
  </property>
  <property fmtid="{D5CDD505-2E9C-101B-9397-08002B2CF9AE}" pid="3" name="MediaServiceImageTags">
    <vt:lpwstr/>
  </property>
</Properties>
</file>